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A44" w:rsidRPr="00116DEA" w:rsidRDefault="001B7A44" w:rsidP="001B7A44">
      <w:pPr>
        <w:spacing w:after="0" w:line="240" w:lineRule="auto"/>
        <w:contextualSpacing/>
        <w:jc w:val="both"/>
        <w:rPr>
          <w:rFonts w:ascii="Calibri" w:eastAsia="Calibri" w:hAnsi="Calibri" w:cs="Calibri"/>
          <w:b/>
          <w:bCs/>
        </w:rPr>
      </w:pPr>
      <w:r w:rsidRPr="00116DEA">
        <w:rPr>
          <w:rFonts w:ascii="Calibri" w:eastAsia="Calibri" w:hAnsi="Calibri" w:cs="Calibri"/>
          <w:b/>
        </w:rPr>
        <w:t>OBVESTILO K</w:t>
      </w:r>
      <w:r w:rsidRPr="00116DEA">
        <w:rPr>
          <w:rFonts w:ascii="Calibri" w:eastAsia="Calibri" w:hAnsi="Calibri" w:cs="Calibri"/>
          <w:b/>
          <w:bCs/>
        </w:rPr>
        <w:t>ONČNIM ODJEMALCEM</w:t>
      </w:r>
    </w:p>
    <w:p w:rsidR="001B7A44" w:rsidRDefault="001B7A44" w:rsidP="001B7A44">
      <w:pPr>
        <w:spacing w:after="0" w:line="240" w:lineRule="auto"/>
        <w:ind w:left="360"/>
        <w:rPr>
          <w:rFonts w:ascii="Calibri" w:eastAsia="Calibri" w:hAnsi="Calibri" w:cs="Calibri"/>
          <w:b/>
          <w:bCs/>
        </w:rPr>
      </w:pPr>
    </w:p>
    <w:p w:rsidR="001B7A44" w:rsidRPr="00116DEA" w:rsidRDefault="001B7A44" w:rsidP="001B7A44">
      <w:pPr>
        <w:spacing w:after="0" w:line="240" w:lineRule="auto"/>
        <w:ind w:left="360"/>
        <w:rPr>
          <w:rFonts w:ascii="Calibri" w:eastAsia="Calibri" w:hAnsi="Calibri" w:cs="Calibri"/>
          <w:b/>
          <w:bCs/>
        </w:rPr>
      </w:pPr>
    </w:p>
    <w:p w:rsidR="001B7A44" w:rsidRPr="00116DEA" w:rsidRDefault="001B7A44" w:rsidP="00F661A2">
      <w:pPr>
        <w:spacing w:after="0" w:line="240" w:lineRule="auto"/>
        <w:rPr>
          <w:rFonts w:ascii="Calibri" w:eastAsia="Calibri" w:hAnsi="Calibri" w:cs="Calibri"/>
          <w:b/>
          <w:bCs/>
        </w:rPr>
      </w:pPr>
      <w:r w:rsidRPr="00116DEA">
        <w:rPr>
          <w:rFonts w:ascii="Calibri" w:eastAsia="Calibri" w:hAnsi="Calibri" w:cs="Calibri"/>
          <w:b/>
          <w:bCs/>
        </w:rPr>
        <w:t xml:space="preserve">Zadeva: Obvestilo o odpovedi bilančne pogodbe obstoječemu dobavitelju ter zagotovitvi zasilne oskrbe z električno energijo </w:t>
      </w:r>
    </w:p>
    <w:p w:rsidR="001B7A44" w:rsidRDefault="001B7A44" w:rsidP="001B7A44">
      <w:pPr>
        <w:spacing w:after="0" w:line="240" w:lineRule="auto"/>
        <w:ind w:left="360"/>
        <w:rPr>
          <w:rFonts w:ascii="Calibri" w:eastAsia="Calibri" w:hAnsi="Calibri" w:cs="Calibri"/>
          <w:b/>
          <w:bCs/>
        </w:rPr>
      </w:pPr>
    </w:p>
    <w:p w:rsidR="001B7A44" w:rsidRPr="00116DEA" w:rsidRDefault="001B7A44" w:rsidP="001B7A44">
      <w:pPr>
        <w:spacing w:after="0" w:line="240" w:lineRule="auto"/>
        <w:ind w:left="360"/>
        <w:rPr>
          <w:rFonts w:ascii="Calibri" w:eastAsia="Calibri" w:hAnsi="Calibri" w:cs="Calibri"/>
          <w:b/>
          <w:bCs/>
        </w:rPr>
      </w:pPr>
    </w:p>
    <w:p w:rsidR="001B7A44" w:rsidRPr="00116DEA" w:rsidRDefault="001B7A44" w:rsidP="001B7A44">
      <w:pPr>
        <w:spacing w:after="0" w:line="240" w:lineRule="auto"/>
        <w:jc w:val="both"/>
        <w:rPr>
          <w:rFonts w:ascii="Calibri" w:eastAsia="Calibri" w:hAnsi="Calibri" w:cs="Calibri"/>
        </w:rPr>
      </w:pPr>
      <w:r w:rsidRPr="00116DEA">
        <w:rPr>
          <w:rFonts w:ascii="Calibri" w:eastAsia="Calibri" w:hAnsi="Calibri" w:cs="Calibri"/>
        </w:rPr>
        <w:t>Spoštovani,</w:t>
      </w:r>
    </w:p>
    <w:p w:rsidR="001B7A44" w:rsidRPr="00116DEA" w:rsidRDefault="001B7A44" w:rsidP="001B7A44">
      <w:pPr>
        <w:spacing w:after="0" w:line="240" w:lineRule="auto"/>
        <w:jc w:val="both"/>
        <w:rPr>
          <w:rFonts w:ascii="Calibri" w:eastAsia="Calibri" w:hAnsi="Calibri" w:cs="Calibri"/>
        </w:rPr>
      </w:pPr>
      <w:r w:rsidRPr="00116DEA">
        <w:rPr>
          <w:rFonts w:ascii="Calibri" w:eastAsia="Calibri" w:hAnsi="Calibri" w:cs="Calibri"/>
        </w:rPr>
        <w:t> </w:t>
      </w:r>
    </w:p>
    <w:p w:rsidR="001B7A44" w:rsidRPr="00116DEA" w:rsidRDefault="001B7A44" w:rsidP="001B7A44">
      <w:pPr>
        <w:spacing w:after="0" w:line="240" w:lineRule="auto"/>
        <w:jc w:val="both"/>
        <w:rPr>
          <w:rFonts w:ascii="Calibri" w:eastAsia="Calibri" w:hAnsi="Calibri" w:cs="Calibri"/>
        </w:rPr>
      </w:pPr>
      <w:r w:rsidRPr="00116DEA">
        <w:rPr>
          <w:rFonts w:ascii="Calibri" w:eastAsia="Calibri" w:hAnsi="Calibri" w:cs="Calibri"/>
        </w:rPr>
        <w:t>na podlagi prejetega obvestila s strani organizatorja trga z električno energijo v RS, vam sporočamo, da je kot posledica insolventnosti ali nelikvidnosti, dne ….…………….., s strani Borzen d. o. o. prišlo do odpovedi bilančne pogodbe vašemu dosedanjemu dobavitelju elektrike ….……………. ter posledično do odpovedi vaše pogodbe o dobavi elektrike z obstoječim dobaviteljem za merilno mesto_____________________ (DIS -  SMM, naziv in lokacija merilnega mesta).</w:t>
      </w:r>
    </w:p>
    <w:p w:rsidR="001B7A44" w:rsidRPr="00116DEA" w:rsidRDefault="001B7A44" w:rsidP="001B7A44">
      <w:pPr>
        <w:jc w:val="both"/>
        <w:rPr>
          <w:rFonts w:ascii="Calibri" w:eastAsia="Calibri" w:hAnsi="Calibri" w:cs="Calibri"/>
        </w:rPr>
      </w:pPr>
      <w:r w:rsidRPr="00116DEA">
        <w:rPr>
          <w:rFonts w:ascii="Calibri" w:eastAsia="Calibri" w:hAnsi="Calibri" w:cs="Calibri"/>
        </w:rPr>
        <w:t>Ker z dnem …………………. (</w:t>
      </w:r>
      <w:r w:rsidR="006C7E3D">
        <w:rPr>
          <w:rFonts w:ascii="Calibri" w:eastAsia="Calibri" w:hAnsi="Calibri" w:cs="Calibri"/>
        </w:rPr>
        <w:t>dan odpovedi bilančne pogodbe doba</w:t>
      </w:r>
      <w:r w:rsidRPr="00116DEA">
        <w:rPr>
          <w:rFonts w:ascii="Calibri" w:eastAsia="Calibri" w:hAnsi="Calibri" w:cs="Calibri"/>
        </w:rPr>
        <w:t>vitelju oziroma izključitve dobavitelja iz bilančne sheme) nimate dobavitelja elektrike, ste na podlagi 222. člena Sistemskih obratovalnih navodil za distribucijski sistem električne energije (Url. RS, št. 7/2021) in 27. člena Pravil za delovanje trga z elektriko (Uradni list RS, št. </w:t>
      </w:r>
      <w:hyperlink r:id="rId6" w:tgtFrame="_blank" w:tooltip="Pravila za delovanje trga z elektriko" w:history="1">
        <w:r w:rsidRPr="00116DEA">
          <w:rPr>
            <w:rFonts w:ascii="Calibri" w:eastAsia="Calibri" w:hAnsi="Calibri" w:cs="Calibri"/>
          </w:rPr>
          <w:t>74/18</w:t>
        </w:r>
      </w:hyperlink>
      <w:r w:rsidRPr="00116DEA">
        <w:rPr>
          <w:rFonts w:ascii="Calibri" w:eastAsia="Calibri" w:hAnsi="Calibri" w:cs="Calibri"/>
        </w:rPr>
        <w:t> in </w:t>
      </w:r>
      <w:hyperlink r:id="rId7" w:tgtFrame="_blank" w:tooltip="Pravila o spremembi in dopolnitvi Pravil za delovanje trga z elektriko" w:history="1">
        <w:r w:rsidRPr="00116DEA">
          <w:rPr>
            <w:rFonts w:ascii="Calibri" w:eastAsia="Calibri" w:hAnsi="Calibri" w:cs="Calibri"/>
          </w:rPr>
          <w:t>62/19</w:t>
        </w:r>
      </w:hyperlink>
      <w:r w:rsidRPr="00116DEA">
        <w:rPr>
          <w:rFonts w:ascii="Calibri" w:eastAsia="Calibri" w:hAnsi="Calibri" w:cs="Calibri"/>
        </w:rPr>
        <w:t xml:space="preserve">) upravičeni do dobave električne energije iz naslova zasilne oskrbe. </w:t>
      </w:r>
      <w:r w:rsidR="00DF50DB">
        <w:rPr>
          <w:rFonts w:ascii="Calibri" w:eastAsia="Calibri" w:hAnsi="Calibri" w:cs="Calibri"/>
        </w:rPr>
        <w:t>Seznanjamo vas, da je cena električne energije</w:t>
      </w:r>
      <w:r w:rsidRPr="00116DEA">
        <w:rPr>
          <w:rFonts w:ascii="Calibri" w:eastAsia="Calibri" w:hAnsi="Calibri" w:cs="Calibri"/>
        </w:rPr>
        <w:t xml:space="preserve"> za zasilno oskrbo višja od cene </w:t>
      </w:r>
      <w:r w:rsidR="00DF50DB">
        <w:rPr>
          <w:rFonts w:ascii="Calibri" w:eastAsia="Calibri" w:hAnsi="Calibri" w:cs="Calibri"/>
        </w:rPr>
        <w:t>električne energije na trgu za nakup električne energije</w:t>
      </w:r>
      <w:r w:rsidRPr="00116DEA">
        <w:rPr>
          <w:rFonts w:ascii="Calibri" w:eastAsia="Calibri" w:hAnsi="Calibri" w:cs="Calibri"/>
        </w:rPr>
        <w:t xml:space="preserve">. </w:t>
      </w:r>
    </w:p>
    <w:p w:rsidR="00AB79DC" w:rsidRPr="00AB79DC" w:rsidRDefault="001B7A44" w:rsidP="001B7A44">
      <w:pPr>
        <w:jc w:val="both"/>
        <w:rPr>
          <w:rFonts w:ascii="Calibri" w:eastAsia="Calibri" w:hAnsi="Calibri" w:cs="Calibri"/>
          <w:color w:val="0563C1"/>
        </w:rPr>
      </w:pPr>
      <w:r w:rsidRPr="00116DEA">
        <w:rPr>
          <w:rFonts w:ascii="Calibri" w:eastAsia="Calibri" w:hAnsi="Calibri" w:cs="Calibri"/>
        </w:rPr>
        <w:t xml:space="preserve">SODO cenik za zasilno oskrbo, v skladu z veljavnimi predpisi usklajuje predvidoma mesečno, glede na rast cen električne energije na trgu in </w:t>
      </w:r>
      <w:r w:rsidR="00AB79DC">
        <w:rPr>
          <w:rFonts w:ascii="Calibri" w:eastAsia="Calibri" w:hAnsi="Calibri" w:cs="Calibri"/>
        </w:rPr>
        <w:t xml:space="preserve">ga skupaj s </w:t>
      </w:r>
      <w:r w:rsidR="00AB79DC" w:rsidRPr="00116DEA">
        <w:rPr>
          <w:rFonts w:ascii="Calibri" w:eastAsia="Calibri" w:hAnsi="Calibri" w:cs="Calibri"/>
        </w:rPr>
        <w:t>p</w:t>
      </w:r>
      <w:r w:rsidR="00AB79DC">
        <w:rPr>
          <w:rFonts w:ascii="Calibri" w:eastAsia="Calibri" w:hAnsi="Calibri" w:cs="Calibri"/>
        </w:rPr>
        <w:t>ogoji</w:t>
      </w:r>
      <w:r w:rsidR="00AB79DC" w:rsidRPr="00116DEA">
        <w:rPr>
          <w:rFonts w:ascii="Calibri" w:eastAsia="Calibri" w:hAnsi="Calibri" w:cs="Calibri"/>
        </w:rPr>
        <w:t xml:space="preserve"> izvajanja zasilne oskrbe</w:t>
      </w:r>
      <w:r w:rsidR="00AB79DC">
        <w:rPr>
          <w:rFonts w:ascii="Calibri" w:eastAsia="Calibri" w:hAnsi="Calibri" w:cs="Calibri"/>
        </w:rPr>
        <w:t>,</w:t>
      </w:r>
      <w:r w:rsidR="00AB79DC" w:rsidRPr="00116DEA">
        <w:rPr>
          <w:rFonts w:ascii="Calibri" w:eastAsia="Calibri" w:hAnsi="Calibri" w:cs="Calibri"/>
        </w:rPr>
        <w:t xml:space="preserve"> </w:t>
      </w:r>
      <w:r w:rsidRPr="00116DEA">
        <w:rPr>
          <w:rFonts w:ascii="Calibri" w:eastAsia="Calibri" w:hAnsi="Calibri" w:cs="Calibri"/>
        </w:rPr>
        <w:t>objavlja na spletni strani SODO</w:t>
      </w:r>
      <w:r w:rsidR="009E002E">
        <w:rPr>
          <w:rFonts w:ascii="Calibri" w:eastAsia="Calibri" w:hAnsi="Calibri" w:cs="Calibri"/>
        </w:rPr>
        <w:t xml:space="preserve"> </w:t>
      </w:r>
      <w:r w:rsidRPr="00116DEA">
        <w:rPr>
          <w:rFonts w:ascii="Calibri" w:eastAsia="Calibri" w:hAnsi="Calibri" w:cs="Calibri"/>
        </w:rPr>
        <w:t>d. o. o</w:t>
      </w:r>
      <w:r w:rsidR="00F34E46">
        <w:rPr>
          <w:rFonts w:ascii="Calibri" w:eastAsia="Calibri" w:hAnsi="Calibri" w:cs="Calibri"/>
        </w:rPr>
        <w:t>.</w:t>
      </w:r>
      <w:r w:rsidRPr="00116DEA">
        <w:t xml:space="preserve"> </w:t>
      </w:r>
      <w:hyperlink r:id="rId8" w:history="1">
        <w:r w:rsidRPr="00116DEA">
          <w:rPr>
            <w:rFonts w:ascii="Calibri" w:eastAsia="Calibri" w:hAnsi="Calibri" w:cs="Calibri"/>
            <w:color w:val="0563C1"/>
            <w:u w:val="single"/>
          </w:rPr>
          <w:t>https://www.sodo.si</w:t>
        </w:r>
      </w:hyperlink>
      <w:r w:rsidRPr="009E002E">
        <w:rPr>
          <w:rFonts w:ascii="Calibri" w:eastAsia="Calibri" w:hAnsi="Calibri" w:cs="Calibri"/>
        </w:rPr>
        <w:t>.</w:t>
      </w:r>
    </w:p>
    <w:p w:rsidR="001B7A44" w:rsidRPr="00116DEA" w:rsidRDefault="001B7A44" w:rsidP="001B7A44">
      <w:pPr>
        <w:spacing w:after="0" w:line="240" w:lineRule="auto"/>
        <w:jc w:val="both"/>
        <w:rPr>
          <w:rFonts w:ascii="Calibri" w:eastAsia="Calibri" w:hAnsi="Calibri" w:cs="Calibri"/>
        </w:rPr>
      </w:pPr>
      <w:r w:rsidRPr="00116DEA">
        <w:rPr>
          <w:rFonts w:ascii="Calibri" w:eastAsia="Calibri" w:hAnsi="Calibri" w:cs="Calibri"/>
        </w:rPr>
        <w:t xml:space="preserve">Seznanjamo vas tudi z možnostjo menjave dobavitelja in sklenitvijo pogodbe z drugim  dobaviteljem električne energije v Sloveniji. Seznam registriranih aktivnih dobaviteljev je objavljen na spletni strani SODO d.o.o.: </w:t>
      </w:r>
      <w:hyperlink r:id="rId9" w:history="1">
        <w:r w:rsidR="00085D8D" w:rsidRPr="00A8329C">
          <w:rPr>
            <w:rStyle w:val="Hiperpovezava"/>
            <w:rFonts w:ascii="Calibri" w:eastAsia="Calibri" w:hAnsi="Calibri" w:cs="Calibri"/>
          </w:rPr>
          <w:t>https://www.sodo.si/sl/za-odjemalce/seznam-dobaviteljev-elektricne-energije</w:t>
        </w:r>
      </w:hyperlink>
      <w:r w:rsidRPr="00116DEA">
        <w:rPr>
          <w:rFonts w:ascii="Calibri" w:eastAsia="Calibri" w:hAnsi="Calibri" w:cs="Calibri"/>
        </w:rPr>
        <w:t>. V pomoč so tudi spletna orodja za primerjanje ponudb elektrike na strani Agencije za energijo </w:t>
      </w:r>
      <w:hyperlink r:id="rId10" w:history="1">
        <w:r w:rsidR="00085D8D" w:rsidRPr="00A8329C">
          <w:rPr>
            <w:rStyle w:val="Hiperpovezava"/>
            <w:rFonts w:ascii="Calibri" w:eastAsia="Calibri" w:hAnsi="Calibri" w:cs="Calibri"/>
          </w:rPr>
          <w:t>https://www.agen-rs.si/primerjalnik</w:t>
        </w:r>
      </w:hyperlink>
      <w:r w:rsidRPr="00116DEA">
        <w:rPr>
          <w:rFonts w:ascii="Calibri" w:eastAsia="Calibri" w:hAnsi="Calibri" w:cs="Calibri"/>
        </w:rPr>
        <w:t>.</w:t>
      </w:r>
    </w:p>
    <w:p w:rsidR="001B7A44" w:rsidRPr="00116DEA" w:rsidRDefault="001B7A44" w:rsidP="001B7A44">
      <w:pPr>
        <w:spacing w:after="0" w:line="240" w:lineRule="auto"/>
        <w:jc w:val="both"/>
        <w:rPr>
          <w:rFonts w:ascii="Calibri" w:eastAsia="Calibri" w:hAnsi="Calibri" w:cs="Calibri"/>
        </w:rPr>
      </w:pPr>
      <w:r w:rsidRPr="00116DEA">
        <w:rPr>
          <w:rFonts w:ascii="Calibri" w:eastAsia="Calibri" w:hAnsi="Calibri" w:cs="Calibri"/>
        </w:rPr>
        <w:t> </w:t>
      </w:r>
    </w:p>
    <w:p w:rsidR="001B7A44" w:rsidRPr="00116DEA" w:rsidRDefault="001B7A44" w:rsidP="001B7A44">
      <w:pPr>
        <w:spacing w:after="0" w:line="240" w:lineRule="auto"/>
        <w:jc w:val="both"/>
        <w:rPr>
          <w:rFonts w:ascii="Calibri" w:eastAsia="Calibri" w:hAnsi="Calibri" w:cs="Calibri"/>
        </w:rPr>
      </w:pPr>
      <w:r w:rsidRPr="00116DEA">
        <w:rPr>
          <w:rFonts w:ascii="Calibri" w:eastAsia="Calibri" w:hAnsi="Calibri" w:cs="Calibri"/>
        </w:rPr>
        <w:t>Obveščamo vas, da je na dan prehoda na zasilno oskrbo odčitano  števčno stanje VT_________ MT_________ ali ET_________.</w:t>
      </w:r>
    </w:p>
    <w:p w:rsidR="001B7A44" w:rsidRPr="00116DEA" w:rsidRDefault="001B7A44" w:rsidP="001B7A44">
      <w:pPr>
        <w:spacing w:after="0" w:line="240" w:lineRule="auto"/>
        <w:jc w:val="both"/>
        <w:rPr>
          <w:rFonts w:ascii="Calibri" w:eastAsia="Calibri" w:hAnsi="Calibri" w:cs="Calibri"/>
        </w:rPr>
      </w:pPr>
      <w:r w:rsidRPr="00116DEA">
        <w:rPr>
          <w:rFonts w:ascii="Calibri" w:eastAsia="Calibri" w:hAnsi="Calibri" w:cs="Calibri"/>
        </w:rPr>
        <w:t xml:space="preserve">Ali </w:t>
      </w:r>
    </w:p>
    <w:p w:rsidR="001B7A44" w:rsidRPr="00116DEA" w:rsidRDefault="001B7A44" w:rsidP="001B7A44">
      <w:pPr>
        <w:spacing w:after="0" w:line="240" w:lineRule="auto"/>
        <w:jc w:val="both"/>
        <w:rPr>
          <w:rFonts w:ascii="Calibri" w:eastAsia="Calibri" w:hAnsi="Calibri" w:cs="Calibri"/>
        </w:rPr>
      </w:pPr>
      <w:r w:rsidRPr="00116DEA">
        <w:rPr>
          <w:rFonts w:ascii="Calibri" w:eastAsia="Calibri" w:hAnsi="Calibri" w:cs="Calibri"/>
        </w:rPr>
        <w:t>Obveščamo vas, da je na dan prehoda na zasilno oskrbo ocenjeno števčno stanje VT______ MT_________ ali ET_________.</w:t>
      </w:r>
    </w:p>
    <w:p w:rsidR="001B7A44" w:rsidRPr="00116DEA" w:rsidRDefault="001B7A44" w:rsidP="001B7A44">
      <w:pPr>
        <w:spacing w:after="0" w:line="240" w:lineRule="auto"/>
        <w:jc w:val="both"/>
        <w:rPr>
          <w:rFonts w:ascii="Calibri" w:eastAsia="Calibri" w:hAnsi="Calibri" w:cs="Calibri"/>
          <w:strike/>
        </w:rPr>
      </w:pPr>
    </w:p>
    <w:p w:rsidR="001B7A44" w:rsidRPr="00116DEA" w:rsidRDefault="001B7A44" w:rsidP="001B7A44">
      <w:pPr>
        <w:spacing w:after="0" w:line="240" w:lineRule="auto"/>
        <w:jc w:val="both"/>
        <w:rPr>
          <w:rFonts w:ascii="Calibri" w:eastAsia="Calibri" w:hAnsi="Calibri" w:cs="Calibri"/>
        </w:rPr>
      </w:pPr>
      <w:r w:rsidRPr="00116DEA">
        <w:rPr>
          <w:rFonts w:ascii="Calibri" w:eastAsia="Calibri" w:hAnsi="Calibri" w:cs="Calibri"/>
        </w:rPr>
        <w:t>Če  se z ocenjenim števčnim stanjem ne strinjate, vas pozivamo, da nam</w:t>
      </w:r>
      <w:r w:rsidRPr="00116DEA">
        <w:rPr>
          <w:rFonts w:ascii="Calibri" w:eastAsia="Calibri" w:hAnsi="Calibri" w:cs="Calibri"/>
          <w:color w:val="FF0000"/>
        </w:rPr>
        <w:t xml:space="preserve"> </w:t>
      </w:r>
      <w:r w:rsidRPr="00116DEA">
        <w:rPr>
          <w:rFonts w:ascii="Calibri" w:eastAsia="Calibri" w:hAnsi="Calibri" w:cs="Calibri"/>
        </w:rPr>
        <w:t>v 8 dneh sporočite dejansko stanje števca na telefonsko številko ____________ali po elektronski pošti, pri čemer obvezno navedite številko merilnega mesta in tovarniško številko števca. V kolikor nam dejanskega stanja ne boste sporočili, bomo smatrali, da je zgoraj navedena ocena števčnega stanja pravilna.</w:t>
      </w:r>
    </w:p>
    <w:p w:rsidR="001B7A44" w:rsidRPr="00116DEA" w:rsidRDefault="001B7A44" w:rsidP="001B7A44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1B7A44" w:rsidRDefault="001B7A44" w:rsidP="001B7A44">
      <w:pPr>
        <w:spacing w:after="0" w:line="240" w:lineRule="auto"/>
        <w:jc w:val="both"/>
        <w:rPr>
          <w:rFonts w:ascii="Calibri" w:eastAsia="Calibri" w:hAnsi="Calibri" w:cs="Calibri"/>
        </w:rPr>
      </w:pPr>
      <w:r w:rsidRPr="00116DEA">
        <w:rPr>
          <w:rFonts w:ascii="Calibri" w:eastAsia="Calibri" w:hAnsi="Calibri" w:cs="Calibri"/>
        </w:rPr>
        <w:t xml:space="preserve">Vsi  pridobljeni odčitki po datumu pričetka izvajanja zasilne oskrbe, bodo datirani na datum pričetka izvajanja zasilne oskrbe.  </w:t>
      </w:r>
    </w:p>
    <w:p w:rsidR="001B7A44" w:rsidRPr="00116DEA" w:rsidRDefault="001B7A44" w:rsidP="001B7A44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1B7A44" w:rsidRDefault="001B7A44" w:rsidP="001B7A44">
      <w:pPr>
        <w:spacing w:after="0" w:line="276" w:lineRule="auto"/>
        <w:rPr>
          <w:rFonts w:ascii="Calibri" w:eastAsia="Calibri" w:hAnsi="Calibri" w:cs="Calibri"/>
          <w:b/>
          <w:bCs/>
        </w:rPr>
      </w:pPr>
      <w:r w:rsidRPr="00116DEA">
        <w:rPr>
          <w:rFonts w:ascii="Calibri" w:eastAsia="Calibri" w:hAnsi="Calibri" w:cs="Calibri"/>
          <w:b/>
          <w:bCs/>
        </w:rPr>
        <w:t>Kraj, datum                                                                           </w:t>
      </w:r>
      <w:r>
        <w:rPr>
          <w:rFonts w:ascii="Calibri" w:eastAsia="Calibri" w:hAnsi="Calibri" w:cs="Calibri"/>
          <w:b/>
          <w:bCs/>
        </w:rPr>
        <w:t>                 </w:t>
      </w:r>
      <w:bookmarkStart w:id="0" w:name="_GoBack"/>
      <w:bookmarkEnd w:id="0"/>
      <w:r w:rsidRPr="00116DEA">
        <w:rPr>
          <w:rFonts w:ascii="Calibri" w:eastAsia="Calibri" w:hAnsi="Calibri" w:cs="Calibri"/>
          <w:b/>
          <w:bCs/>
        </w:rPr>
        <w:t>Podjetje, faksimile žiga in</w:t>
      </w:r>
    </w:p>
    <w:p w:rsidR="001B7A44" w:rsidRDefault="001B7A44" w:rsidP="00EB5AC1">
      <w:pPr>
        <w:spacing w:after="0" w:line="276" w:lineRule="auto"/>
        <w:ind w:left="5664"/>
        <w:rPr>
          <w:rFonts w:ascii="Calibri" w:eastAsia="Calibri" w:hAnsi="Calibri" w:cs="Calibri"/>
          <w:b/>
          <w:bCs/>
        </w:rPr>
      </w:pPr>
      <w:r w:rsidRPr="00116DEA">
        <w:rPr>
          <w:rFonts w:ascii="Calibri" w:eastAsia="Calibri" w:hAnsi="Calibri" w:cs="Calibri"/>
          <w:b/>
          <w:bCs/>
        </w:rPr>
        <w:t xml:space="preserve">podpisa (za masovna obvestila) oz. </w:t>
      </w:r>
      <w:r w:rsidR="00EB5AC1">
        <w:rPr>
          <w:rFonts w:ascii="Calibri" w:eastAsia="Calibri" w:hAnsi="Calibri" w:cs="Calibri"/>
          <w:b/>
          <w:bCs/>
        </w:rPr>
        <w:t xml:space="preserve">     </w:t>
      </w:r>
      <w:r w:rsidRPr="00116DEA">
        <w:rPr>
          <w:rFonts w:ascii="Calibri" w:eastAsia="Calibri" w:hAnsi="Calibri" w:cs="Calibri"/>
          <w:b/>
          <w:bCs/>
        </w:rPr>
        <w:t>direkt</w:t>
      </w:r>
      <w:r>
        <w:rPr>
          <w:rFonts w:ascii="Calibri" w:eastAsia="Calibri" w:hAnsi="Calibri" w:cs="Calibri"/>
          <w:b/>
          <w:bCs/>
        </w:rPr>
        <w:t>or in podpis ter žig, če gre za p</w:t>
      </w:r>
      <w:r w:rsidRPr="00116DEA">
        <w:rPr>
          <w:rFonts w:ascii="Calibri" w:eastAsia="Calibri" w:hAnsi="Calibri" w:cs="Calibri"/>
          <w:b/>
          <w:bCs/>
        </w:rPr>
        <w:t xml:space="preserve">osamična obvestila  </w:t>
      </w:r>
    </w:p>
    <w:p w:rsidR="006E1C6B" w:rsidRDefault="006E1C6B"/>
    <w:sectPr w:rsidR="006E1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053" w:rsidRDefault="00B52053" w:rsidP="001B7A44">
      <w:pPr>
        <w:spacing w:after="0" w:line="240" w:lineRule="auto"/>
      </w:pPr>
      <w:r>
        <w:separator/>
      </w:r>
    </w:p>
  </w:endnote>
  <w:endnote w:type="continuationSeparator" w:id="0">
    <w:p w:rsidR="00B52053" w:rsidRDefault="00B52053" w:rsidP="001B7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053" w:rsidRDefault="00B52053" w:rsidP="001B7A44">
      <w:pPr>
        <w:spacing w:after="0" w:line="240" w:lineRule="auto"/>
      </w:pPr>
      <w:r>
        <w:separator/>
      </w:r>
    </w:p>
  </w:footnote>
  <w:footnote w:type="continuationSeparator" w:id="0">
    <w:p w:rsidR="00B52053" w:rsidRDefault="00B52053" w:rsidP="001B7A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A44"/>
    <w:rsid w:val="00085D8D"/>
    <w:rsid w:val="001B7A44"/>
    <w:rsid w:val="00233039"/>
    <w:rsid w:val="003107C7"/>
    <w:rsid w:val="006C7E3D"/>
    <w:rsid w:val="006E1C6B"/>
    <w:rsid w:val="007C684E"/>
    <w:rsid w:val="008D59E8"/>
    <w:rsid w:val="009032D4"/>
    <w:rsid w:val="009E002E"/>
    <w:rsid w:val="00AB5EEF"/>
    <w:rsid w:val="00AB79DC"/>
    <w:rsid w:val="00B52053"/>
    <w:rsid w:val="00DF50DB"/>
    <w:rsid w:val="00EB3FF6"/>
    <w:rsid w:val="00EB5AC1"/>
    <w:rsid w:val="00F34E46"/>
    <w:rsid w:val="00F61947"/>
    <w:rsid w:val="00F6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4260FD-CBEF-48E5-8C41-3453EB3C9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B7A44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1B7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B7A44"/>
  </w:style>
  <w:style w:type="paragraph" w:styleId="Noga">
    <w:name w:val="footer"/>
    <w:basedOn w:val="Navaden"/>
    <w:link w:val="NogaZnak"/>
    <w:uiPriority w:val="99"/>
    <w:unhideWhenUsed/>
    <w:rsid w:val="001B7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B7A44"/>
  </w:style>
  <w:style w:type="character" w:styleId="Hiperpovezava">
    <w:name w:val="Hyperlink"/>
    <w:basedOn w:val="Privzetapisavaodstavka"/>
    <w:uiPriority w:val="99"/>
    <w:unhideWhenUsed/>
    <w:rsid w:val="00085D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do.s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ur01.safelinks.protection.outlook.com/?url=http%3A%2F%2Fwww.uradni-list.si%2F1%2Fobjava.jsp%3Fsop%3D2019-01-2764&amp;data=01%7C01%7CBenjamin.Turnsek%40elektro-primorska.si%7Cb1949bb27d7347e7329108d811209ff6%7C2666d1ebc24049a8ad0577a5819d3cbd%7C0&amp;sdata=IkMUiuUJbz5LYe%2BllNrdJ4cQ3JeOMQRpXIYua2hpCV4%3D&amp;reserved=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ur01.safelinks.protection.outlook.com/?url=http%3A%2F%2Fwww.uradni-list.si%2F1%2Fobjava.jsp%3Fsop%3D2018-01-3595&amp;data=01%7C01%7CBenjamin.Turnsek%40elektro-primorska.si%7Cb1949bb27d7347e7329108d811209ff6%7C2666d1ebc24049a8ad0577a5819d3cbd%7C0&amp;sdata=87BmrjyjCb2lmESGD1lBtZ1kdR4lXo90O7Yt30u076g%3D&amp;reserved=0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s://www.agen-rs.si/primerjalnik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sodo.si/sl/za-odjemalce/seznam-dobaviteljev-elektricne-energije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SODO</Company>
  <LinksUpToDate>false</LinksUpToDate>
  <CharactersWithSpaces>3827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Karl</dc:creator>
  <cp:keywords/>
  <dc:description/>
  <cp:lastModifiedBy>Matjaz BAROVIC</cp:lastModifiedBy>
  <cp:revision>6</cp:revision>
  <dcterms:created xsi:type="dcterms:W3CDTF">2021-10-27T07:09:00Z</dcterms:created>
  <dcterms:modified xsi:type="dcterms:W3CDTF">2021-11-12T08:37:00Z</dcterms:modified>
</cp:coreProperties>
</file>